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BD5" w:rsidRPr="000C21D4" w:rsidRDefault="000C21D4" w:rsidP="000C21D4">
      <w:pPr>
        <w:jc w:val="center"/>
        <w:rPr>
          <w:rFonts w:asciiTheme="minorEastAsia" w:hAnsiTheme="minorEastAsia"/>
          <w:color w:val="000000" w:themeColor="text1"/>
          <w:sz w:val="44"/>
          <w:szCs w:val="44"/>
        </w:rPr>
      </w:pPr>
      <w:r w:rsidRPr="000C21D4">
        <w:rPr>
          <w:rFonts w:asciiTheme="minorEastAsia" w:hAnsiTheme="minorEastAsia"/>
          <w:color w:val="000000" w:themeColor="text1"/>
          <w:sz w:val="44"/>
          <w:szCs w:val="44"/>
        </w:rPr>
        <w:t>食品包装上的安全标志你都知道吗</w:t>
      </w:r>
    </w:p>
    <w:p w:rsidR="000C21D4" w:rsidRPr="000C21D4" w:rsidRDefault="000C21D4" w:rsidP="000C21D4">
      <w:pPr>
        <w:jc w:val="right"/>
        <w:rPr>
          <w:rFonts w:asciiTheme="minorEastAsia" w:hAnsiTheme="minorEastAsia" w:hint="eastAsia"/>
          <w:color w:val="000000" w:themeColor="text1"/>
          <w:sz w:val="28"/>
          <w:szCs w:val="28"/>
        </w:rPr>
      </w:pPr>
      <w:r w:rsidRPr="000C21D4">
        <w:rPr>
          <w:rFonts w:asciiTheme="minorEastAsia" w:hAnsiTheme="minorEastAsia"/>
          <w:color w:val="000000" w:themeColor="text1"/>
          <w:sz w:val="28"/>
          <w:szCs w:val="28"/>
        </w:rPr>
        <w:t>2022-2</w:t>
      </w:r>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Style w:val="a5"/>
          <w:rFonts w:asciiTheme="minorEastAsia" w:eastAsiaTheme="minorEastAsia" w:hAnsiTheme="minorEastAsia" w:hint="eastAsia"/>
          <w:color w:val="000000" w:themeColor="text1"/>
          <w:spacing w:val="30"/>
          <w:sz w:val="28"/>
          <w:szCs w:val="28"/>
          <w:u w:val="single"/>
        </w:rPr>
        <w:t>1.生产许可</w:t>
      </w:r>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Fonts w:asciiTheme="minorEastAsia" w:eastAsiaTheme="minorEastAsia" w:hAnsiTheme="minorEastAsia" w:hint="eastAsia"/>
          <w:color w:val="000000" w:themeColor="text1"/>
          <w:spacing w:val="30"/>
          <w:sz w:val="28"/>
          <w:szCs w:val="28"/>
        </w:rPr>
        <w:t>QS是“企业食品生产许可”的拼音“</w:t>
      </w:r>
      <w:proofErr w:type="spellStart"/>
      <w:r w:rsidRPr="000C21D4">
        <w:rPr>
          <w:rFonts w:asciiTheme="minorEastAsia" w:eastAsiaTheme="minorEastAsia" w:hAnsiTheme="minorEastAsia" w:hint="eastAsia"/>
          <w:color w:val="000000" w:themeColor="text1"/>
          <w:spacing w:val="30"/>
          <w:sz w:val="28"/>
          <w:szCs w:val="28"/>
        </w:rPr>
        <w:t>Qiyeshipin</w:t>
      </w:r>
      <w:proofErr w:type="spellEnd"/>
      <w:r w:rsidRPr="000C21D4">
        <w:rPr>
          <w:rFonts w:asciiTheme="minorEastAsia" w:eastAsiaTheme="minorEastAsia" w:hAnsiTheme="minorEastAsia" w:hint="eastAsia"/>
          <w:color w:val="000000" w:themeColor="text1"/>
          <w:spacing w:val="30"/>
          <w:sz w:val="28"/>
          <w:szCs w:val="28"/>
        </w:rPr>
        <w:t xml:space="preserve"> </w:t>
      </w:r>
      <w:proofErr w:type="spellStart"/>
      <w:r w:rsidRPr="000C21D4">
        <w:rPr>
          <w:rFonts w:asciiTheme="minorEastAsia" w:eastAsiaTheme="minorEastAsia" w:hAnsiTheme="minorEastAsia" w:hint="eastAsia"/>
          <w:color w:val="000000" w:themeColor="text1"/>
          <w:spacing w:val="30"/>
          <w:sz w:val="28"/>
          <w:szCs w:val="28"/>
        </w:rPr>
        <w:t>Shengchanxuke</w:t>
      </w:r>
      <w:proofErr w:type="spellEnd"/>
      <w:r w:rsidRPr="000C21D4">
        <w:rPr>
          <w:rFonts w:asciiTheme="minorEastAsia" w:eastAsiaTheme="minorEastAsia" w:hAnsiTheme="minorEastAsia" w:hint="eastAsia"/>
          <w:color w:val="000000" w:themeColor="text1"/>
          <w:spacing w:val="30"/>
          <w:sz w:val="28"/>
          <w:szCs w:val="28"/>
        </w:rPr>
        <w:t>”的缩写。获得食品质量安全生产许可证的企业，其生产加工的食品经出厂 生产许可 检验合格的，在出厂销售之前，必须在最小销售单元的食品包装上标注由国家统一制定的食品质量安全生产许可证编号并加印或者加贴食品质量安全市场准入标志"QS"。</w:t>
      </w:r>
    </w:p>
    <w:p w:rsidR="000C21D4" w:rsidRPr="000C21D4" w:rsidRDefault="000C21D4" w:rsidP="00367E95">
      <w:pPr>
        <w:pStyle w:val="a4"/>
        <w:spacing w:before="0" w:beforeAutospacing="0" w:after="0" w:afterAutospacing="0"/>
        <w:jc w:val="center"/>
        <w:rPr>
          <w:rFonts w:asciiTheme="minorEastAsia" w:eastAsiaTheme="minorEastAsia" w:hAnsiTheme="minorEastAsia" w:hint="eastAsia"/>
          <w:color w:val="000000" w:themeColor="text1"/>
          <w:spacing w:val="30"/>
          <w:sz w:val="28"/>
          <w:szCs w:val="28"/>
        </w:rPr>
      </w:pPr>
      <w:r w:rsidRPr="000C21D4">
        <w:rPr>
          <w:rFonts w:asciiTheme="minorEastAsia" w:eastAsiaTheme="minorEastAsia" w:hAnsiTheme="minorEastAsia"/>
          <w:noProof/>
          <w:color w:val="000000" w:themeColor="text1"/>
          <w:spacing w:val="30"/>
          <w:sz w:val="28"/>
          <w:szCs w:val="28"/>
        </w:rPr>
        <w:drawing>
          <wp:inline distT="0" distB="0" distL="0" distR="0">
            <wp:extent cx="1847850" cy="2486025"/>
            <wp:effectExtent l="0" t="0" r="0" b="9525"/>
            <wp:docPr id="1" name="图片 1" descr="D:\WeChat Files\zhongshiwoxian88\FileStorage\Temp\ef7b7f01a70ef1250ec1c5fc42e46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Chat Files\zhongshiwoxian88\FileStorage\Temp\ef7b7f01a70ef1250ec1c5fc42e4623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2486025"/>
                    </a:xfrm>
                    <a:prstGeom prst="rect">
                      <a:avLst/>
                    </a:prstGeom>
                    <a:noFill/>
                    <a:ln>
                      <a:noFill/>
                    </a:ln>
                  </pic:spPr>
                </pic:pic>
              </a:graphicData>
            </a:graphic>
          </wp:inline>
        </w:drawing>
      </w:r>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8"/>
          <w:sz w:val="28"/>
          <w:szCs w:val="28"/>
        </w:rPr>
      </w:pPr>
      <w:r w:rsidRPr="000C21D4">
        <w:rPr>
          <w:rStyle w:val="a5"/>
          <w:rFonts w:asciiTheme="minorEastAsia" w:eastAsiaTheme="minorEastAsia" w:hAnsiTheme="minorEastAsia" w:hint="eastAsia"/>
          <w:color w:val="000000" w:themeColor="text1"/>
          <w:spacing w:val="8"/>
          <w:sz w:val="28"/>
          <w:szCs w:val="28"/>
          <w:u w:val="single"/>
        </w:rPr>
        <w:t>2.生产日期、保质期</w:t>
      </w:r>
    </w:p>
    <w:p w:rsid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Fonts w:asciiTheme="minorEastAsia" w:eastAsiaTheme="minorEastAsia" w:hAnsiTheme="minorEastAsia"/>
          <w:color w:val="000000" w:themeColor="text1"/>
          <w:spacing w:val="30"/>
          <w:sz w:val="28"/>
          <w:szCs w:val="28"/>
        </w:rPr>
        <w:t>生产日期是指商品在生产线上完成所有工序，经过检验并包装成为可在市场上销售的成品时的日期和时间。产品保质期是指产品的最佳适用期。</w:t>
      </w:r>
    </w:p>
    <w:p w:rsidR="000C21D4" w:rsidRPr="000C21D4" w:rsidRDefault="000C21D4" w:rsidP="00367E95">
      <w:pPr>
        <w:pStyle w:val="a4"/>
        <w:spacing w:before="0" w:beforeAutospacing="0" w:after="0" w:afterAutospacing="0"/>
        <w:jc w:val="center"/>
        <w:rPr>
          <w:rFonts w:asciiTheme="minorEastAsia" w:eastAsiaTheme="minorEastAsia" w:hAnsiTheme="minorEastAsia" w:hint="eastAsia"/>
          <w:color w:val="000000" w:themeColor="text1"/>
          <w:spacing w:val="30"/>
          <w:sz w:val="28"/>
          <w:szCs w:val="28"/>
        </w:rPr>
      </w:pPr>
      <w:r w:rsidRPr="000C21D4">
        <w:rPr>
          <w:rFonts w:asciiTheme="minorEastAsia" w:eastAsiaTheme="minorEastAsia" w:hAnsiTheme="minorEastAsia"/>
          <w:noProof/>
          <w:color w:val="000000" w:themeColor="text1"/>
          <w:spacing w:val="30"/>
          <w:sz w:val="28"/>
          <w:szCs w:val="28"/>
        </w:rPr>
        <w:lastRenderedPageBreak/>
        <w:drawing>
          <wp:inline distT="0" distB="0" distL="0" distR="0">
            <wp:extent cx="4533900" cy="2847289"/>
            <wp:effectExtent l="0" t="0" r="0" b="0"/>
            <wp:docPr id="2" name="图片 2" descr="D:\WeChat Files\zhongshiwoxian88\FileStorage\Temp\ebba7f6c379f9820ea44e3f7f506cc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 Files\zhongshiwoxian88\FileStorage\Temp\ebba7f6c379f9820ea44e3f7f506cc7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0543" cy="2851461"/>
                    </a:xfrm>
                    <a:prstGeom prst="rect">
                      <a:avLst/>
                    </a:prstGeom>
                    <a:noFill/>
                    <a:ln>
                      <a:noFill/>
                    </a:ln>
                  </pic:spPr>
                </pic:pic>
              </a:graphicData>
            </a:graphic>
          </wp:inline>
        </w:drawing>
      </w:r>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Style w:val="a5"/>
          <w:rFonts w:asciiTheme="minorEastAsia" w:eastAsiaTheme="minorEastAsia" w:hAnsiTheme="minorEastAsia" w:hint="eastAsia"/>
          <w:color w:val="000000" w:themeColor="text1"/>
          <w:spacing w:val="30"/>
          <w:sz w:val="28"/>
          <w:szCs w:val="28"/>
          <w:u w:val="single"/>
        </w:rPr>
        <w:t>3.条形码</w:t>
      </w:r>
    </w:p>
    <w:p w:rsid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Fonts w:asciiTheme="minorEastAsia" w:eastAsiaTheme="minorEastAsia" w:hAnsiTheme="minorEastAsia" w:hint="eastAsia"/>
          <w:color w:val="000000" w:themeColor="text1"/>
          <w:spacing w:val="30"/>
          <w:sz w:val="28"/>
          <w:szCs w:val="28"/>
        </w:rPr>
        <w:t>用以表示一定的商品信息的符号。有了它你在超市或者商场购买的食物就可以通过电脑很快查到，而假冒伪劣的商品的条形码就不能在电脑上查到。</w:t>
      </w:r>
    </w:p>
    <w:p w:rsidR="000C21D4" w:rsidRPr="000C21D4" w:rsidRDefault="000C21D4" w:rsidP="00367E95">
      <w:pPr>
        <w:pStyle w:val="a4"/>
        <w:spacing w:before="0" w:beforeAutospacing="0" w:after="0" w:afterAutospacing="0"/>
        <w:jc w:val="center"/>
        <w:rPr>
          <w:rFonts w:asciiTheme="minorEastAsia" w:eastAsiaTheme="minorEastAsia" w:hAnsiTheme="minorEastAsia" w:hint="eastAsia"/>
          <w:color w:val="000000" w:themeColor="text1"/>
          <w:spacing w:val="30"/>
          <w:sz w:val="28"/>
          <w:szCs w:val="28"/>
        </w:rPr>
      </w:pPr>
      <w:r w:rsidRPr="000C21D4">
        <w:rPr>
          <w:rFonts w:asciiTheme="minorEastAsia" w:eastAsiaTheme="minorEastAsia" w:hAnsiTheme="minorEastAsia"/>
          <w:noProof/>
          <w:color w:val="000000" w:themeColor="text1"/>
          <w:spacing w:val="30"/>
          <w:sz w:val="28"/>
          <w:szCs w:val="28"/>
        </w:rPr>
        <w:drawing>
          <wp:inline distT="0" distB="0" distL="0" distR="0">
            <wp:extent cx="4552950" cy="2369220"/>
            <wp:effectExtent l="0" t="0" r="0" b="0"/>
            <wp:docPr id="3" name="图片 3" descr="D:\WeChat Files\zhongshiwoxian88\FileStorage\Temp\2b940c51ea1cbe1475e3178ca9c86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Chat Files\zhongshiwoxian88\FileStorage\Temp\2b940c51ea1cbe1475e3178ca9c867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5233" cy="2380815"/>
                    </a:xfrm>
                    <a:prstGeom prst="rect">
                      <a:avLst/>
                    </a:prstGeom>
                    <a:noFill/>
                    <a:ln>
                      <a:noFill/>
                    </a:ln>
                  </pic:spPr>
                </pic:pic>
              </a:graphicData>
            </a:graphic>
          </wp:inline>
        </w:drawing>
      </w:r>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Fonts w:asciiTheme="minorEastAsia" w:eastAsiaTheme="minorEastAsia" w:hAnsiTheme="minorEastAsia" w:hint="eastAsia"/>
          <w:b/>
          <w:bCs/>
          <w:color w:val="000000" w:themeColor="text1"/>
          <w:spacing w:val="30"/>
          <w:sz w:val="28"/>
          <w:szCs w:val="28"/>
          <w:u w:val="single"/>
        </w:rPr>
        <w:t>4.A级绿色食品</w:t>
      </w:r>
    </w:p>
    <w:p w:rsid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Fonts w:asciiTheme="minorEastAsia" w:eastAsiaTheme="minorEastAsia" w:hAnsiTheme="minorEastAsia" w:hint="eastAsia"/>
          <w:color w:val="000000" w:themeColor="text1"/>
          <w:spacing w:val="30"/>
          <w:sz w:val="28"/>
          <w:szCs w:val="28"/>
        </w:rPr>
        <w:t>系指在生态环境质量符合规定标准的产地，生产过程中允许限量使用限定的化学合成物质，按特定的生产操作规程生产、加工，产品质量及包装经检测、检查符合特定</w:t>
      </w:r>
      <w:r w:rsidRPr="000C21D4">
        <w:rPr>
          <w:rFonts w:asciiTheme="minorEastAsia" w:eastAsiaTheme="minorEastAsia" w:hAnsiTheme="minorEastAsia" w:hint="eastAsia"/>
          <w:color w:val="000000" w:themeColor="text1"/>
          <w:spacing w:val="30"/>
          <w:sz w:val="28"/>
          <w:szCs w:val="28"/>
        </w:rPr>
        <w:lastRenderedPageBreak/>
        <w:t>标准，并经专门机构认定，许可使用A级绿色食品标志的产品。</w:t>
      </w:r>
    </w:p>
    <w:p w:rsidR="000C21D4" w:rsidRPr="000C21D4" w:rsidRDefault="000C21D4" w:rsidP="00367E95">
      <w:pPr>
        <w:pStyle w:val="a4"/>
        <w:spacing w:before="0" w:beforeAutospacing="0" w:after="0" w:afterAutospacing="0"/>
        <w:jc w:val="center"/>
        <w:rPr>
          <w:rFonts w:asciiTheme="minorEastAsia" w:eastAsiaTheme="minorEastAsia" w:hAnsiTheme="minorEastAsia" w:hint="eastAsia"/>
          <w:color w:val="000000" w:themeColor="text1"/>
          <w:spacing w:val="30"/>
          <w:sz w:val="28"/>
          <w:szCs w:val="28"/>
        </w:rPr>
      </w:pPr>
      <w:r w:rsidRPr="000C21D4">
        <w:rPr>
          <w:rFonts w:asciiTheme="minorEastAsia" w:eastAsiaTheme="minorEastAsia" w:hAnsiTheme="minorEastAsia"/>
          <w:noProof/>
          <w:color w:val="000000" w:themeColor="text1"/>
          <w:spacing w:val="30"/>
          <w:sz w:val="28"/>
          <w:szCs w:val="28"/>
        </w:rPr>
        <w:drawing>
          <wp:inline distT="0" distB="0" distL="0" distR="0">
            <wp:extent cx="2457450" cy="2457450"/>
            <wp:effectExtent l="0" t="0" r="0" b="0"/>
            <wp:docPr id="4" name="图片 4" descr="D:\WeChat Files\zhongshiwoxian88\FileStorage\Temp\de3085190ea55740cfc2d52708c3a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eChat Files\zhongshiwoxian88\FileStorage\Temp\de3085190ea55740cfc2d52708c3a17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Style w:val="a5"/>
          <w:rFonts w:asciiTheme="minorEastAsia" w:eastAsiaTheme="minorEastAsia" w:hAnsiTheme="minorEastAsia" w:hint="eastAsia"/>
          <w:color w:val="000000" w:themeColor="text1"/>
          <w:spacing w:val="30"/>
          <w:sz w:val="28"/>
          <w:szCs w:val="28"/>
          <w:u w:val="single"/>
        </w:rPr>
        <w:t>5.有机转换食品</w:t>
      </w:r>
    </w:p>
    <w:p w:rsid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Fonts w:asciiTheme="minorEastAsia" w:eastAsiaTheme="minorEastAsia" w:hAnsiTheme="minorEastAsia" w:hint="eastAsia"/>
          <w:color w:val="000000" w:themeColor="text1"/>
          <w:spacing w:val="30"/>
          <w:sz w:val="28"/>
          <w:szCs w:val="28"/>
        </w:rPr>
        <w:t>是指从开始有机管理</w:t>
      </w:r>
      <w:proofErr w:type="gramStart"/>
      <w:r w:rsidRPr="000C21D4">
        <w:rPr>
          <w:rFonts w:asciiTheme="minorEastAsia" w:eastAsiaTheme="minorEastAsia" w:hAnsiTheme="minorEastAsia" w:hint="eastAsia"/>
          <w:color w:val="000000" w:themeColor="text1"/>
          <w:spacing w:val="30"/>
          <w:sz w:val="28"/>
          <w:szCs w:val="28"/>
        </w:rPr>
        <w:t>至获得</w:t>
      </w:r>
      <w:proofErr w:type="gramEnd"/>
      <w:r w:rsidRPr="000C21D4">
        <w:rPr>
          <w:rFonts w:asciiTheme="minorEastAsia" w:eastAsiaTheme="minorEastAsia" w:hAnsiTheme="minorEastAsia" w:hint="eastAsia"/>
          <w:color w:val="000000" w:themeColor="text1"/>
          <w:spacing w:val="30"/>
          <w:sz w:val="28"/>
          <w:szCs w:val="28"/>
        </w:rPr>
        <w:t>有机认证之间的时间所生产的产品，在此期间经过认证的产品必须标注有“中国有机转换产品”的字样，方可进行销售。按照国家相关规定，经过有机认证后，从生产其他食品到有机食品需要三年的转换期。</w:t>
      </w:r>
    </w:p>
    <w:p w:rsidR="000C21D4" w:rsidRPr="000C21D4" w:rsidRDefault="000C21D4" w:rsidP="00367E95">
      <w:pPr>
        <w:pStyle w:val="a4"/>
        <w:spacing w:before="0" w:beforeAutospacing="0" w:after="0" w:afterAutospacing="0"/>
        <w:jc w:val="center"/>
        <w:rPr>
          <w:rFonts w:asciiTheme="minorEastAsia" w:eastAsiaTheme="minorEastAsia" w:hAnsiTheme="minorEastAsia" w:hint="eastAsia"/>
          <w:color w:val="000000" w:themeColor="text1"/>
          <w:spacing w:val="30"/>
          <w:sz w:val="28"/>
          <w:szCs w:val="28"/>
        </w:rPr>
      </w:pPr>
      <w:r w:rsidRPr="000C21D4">
        <w:rPr>
          <w:rFonts w:asciiTheme="minorEastAsia" w:eastAsiaTheme="minorEastAsia" w:hAnsiTheme="minorEastAsia"/>
          <w:noProof/>
          <w:color w:val="000000" w:themeColor="text1"/>
          <w:spacing w:val="30"/>
          <w:sz w:val="28"/>
          <w:szCs w:val="28"/>
        </w:rPr>
        <w:drawing>
          <wp:inline distT="0" distB="0" distL="0" distR="0">
            <wp:extent cx="3353250" cy="2828925"/>
            <wp:effectExtent l="0" t="0" r="0" b="0"/>
            <wp:docPr id="5" name="图片 5" descr="D:\WeChat Files\zhongshiwoxian88\FileStorage\Temp\be4f77ca771adef86997d930fa1712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eChat Files\zhongshiwoxian88\FileStorage\Temp\be4f77ca771adef86997d930fa1712d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810" cy="2899419"/>
                    </a:xfrm>
                    <a:prstGeom prst="rect">
                      <a:avLst/>
                    </a:prstGeom>
                    <a:noFill/>
                    <a:ln>
                      <a:noFill/>
                    </a:ln>
                  </pic:spPr>
                </pic:pic>
              </a:graphicData>
            </a:graphic>
          </wp:inline>
        </w:drawing>
      </w:r>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Style w:val="a5"/>
          <w:rFonts w:asciiTheme="minorEastAsia" w:eastAsiaTheme="minorEastAsia" w:hAnsiTheme="minorEastAsia" w:hint="eastAsia"/>
          <w:color w:val="000000" w:themeColor="text1"/>
          <w:spacing w:val="30"/>
          <w:sz w:val="28"/>
          <w:szCs w:val="28"/>
          <w:u w:val="single"/>
        </w:rPr>
        <w:lastRenderedPageBreak/>
        <w:t>6.安全饮品标志</w:t>
      </w:r>
    </w:p>
    <w:p w:rsid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Fonts w:asciiTheme="minorEastAsia" w:eastAsiaTheme="minorEastAsia" w:hAnsiTheme="minorEastAsia" w:hint="eastAsia"/>
          <w:color w:val="000000" w:themeColor="text1"/>
          <w:spacing w:val="30"/>
          <w:sz w:val="28"/>
          <w:szCs w:val="28"/>
        </w:rPr>
        <w:t>是经国家工商局注册，适用于“安全饮品”产品的包装、标签、广告、宣传、说明书等，是饮品安全的证明性标志。只有通过</w:t>
      </w:r>
      <w:proofErr w:type="gramStart"/>
      <w:r w:rsidRPr="000C21D4">
        <w:rPr>
          <w:rFonts w:asciiTheme="minorEastAsia" w:eastAsiaTheme="minorEastAsia" w:hAnsiTheme="minorEastAsia" w:hint="eastAsia"/>
          <w:color w:val="000000" w:themeColor="text1"/>
          <w:spacing w:val="30"/>
          <w:sz w:val="28"/>
          <w:szCs w:val="28"/>
        </w:rPr>
        <w:t>中饮标</w:t>
      </w:r>
      <w:proofErr w:type="gramEnd"/>
      <w:r w:rsidRPr="000C21D4">
        <w:rPr>
          <w:rFonts w:asciiTheme="minorEastAsia" w:eastAsiaTheme="minorEastAsia" w:hAnsiTheme="minorEastAsia" w:hint="eastAsia"/>
          <w:color w:val="000000" w:themeColor="text1"/>
          <w:spacing w:val="30"/>
          <w:sz w:val="28"/>
          <w:szCs w:val="28"/>
        </w:rPr>
        <w:t>(北京)安全饮品认证中心“安全饮品”认证才能使用此标志引。</w:t>
      </w:r>
    </w:p>
    <w:p w:rsidR="000C21D4" w:rsidRPr="000C21D4" w:rsidRDefault="000C21D4" w:rsidP="00367E95">
      <w:pPr>
        <w:pStyle w:val="a4"/>
        <w:spacing w:before="0" w:beforeAutospacing="0" w:after="0" w:afterAutospacing="0"/>
        <w:jc w:val="center"/>
        <w:rPr>
          <w:rFonts w:asciiTheme="minorEastAsia" w:eastAsiaTheme="minorEastAsia" w:hAnsiTheme="minorEastAsia" w:hint="eastAsia"/>
          <w:color w:val="000000" w:themeColor="text1"/>
          <w:spacing w:val="30"/>
          <w:sz w:val="28"/>
          <w:szCs w:val="28"/>
        </w:rPr>
      </w:pPr>
      <w:bookmarkStart w:id="0" w:name="_GoBack"/>
      <w:r w:rsidRPr="000C21D4">
        <w:rPr>
          <w:rFonts w:asciiTheme="minorEastAsia" w:eastAsiaTheme="minorEastAsia" w:hAnsiTheme="minorEastAsia"/>
          <w:noProof/>
          <w:color w:val="000000" w:themeColor="text1"/>
          <w:spacing w:val="30"/>
          <w:sz w:val="28"/>
          <w:szCs w:val="28"/>
        </w:rPr>
        <w:drawing>
          <wp:inline distT="0" distB="0" distL="0" distR="0">
            <wp:extent cx="3076575" cy="2901227"/>
            <wp:effectExtent l="0" t="0" r="0" b="0"/>
            <wp:docPr id="6" name="图片 6" descr="D:\WeChat Files\zhongshiwoxian88\FileStorage\Temp\06eb78a188f5514a3b3715cb6580d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WeChat Files\zhongshiwoxian88\FileStorage\Temp\06eb78a188f5514a3b3715cb6580d5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215" cy="2924462"/>
                    </a:xfrm>
                    <a:prstGeom prst="rect">
                      <a:avLst/>
                    </a:prstGeom>
                    <a:noFill/>
                    <a:ln>
                      <a:noFill/>
                    </a:ln>
                  </pic:spPr>
                </pic:pic>
              </a:graphicData>
            </a:graphic>
          </wp:inline>
        </w:drawing>
      </w:r>
      <w:bookmarkEnd w:id="0"/>
    </w:p>
    <w:p w:rsidR="000C21D4" w:rsidRPr="000C21D4" w:rsidRDefault="000C21D4" w:rsidP="000C21D4">
      <w:pPr>
        <w:pStyle w:val="a4"/>
        <w:spacing w:before="0" w:beforeAutospacing="0" w:after="0" w:afterAutospacing="0"/>
        <w:jc w:val="both"/>
        <w:rPr>
          <w:rFonts w:asciiTheme="minorEastAsia" w:eastAsiaTheme="minorEastAsia" w:hAnsiTheme="minorEastAsia"/>
          <w:color w:val="000000" w:themeColor="text1"/>
          <w:spacing w:val="30"/>
          <w:sz w:val="28"/>
          <w:szCs w:val="28"/>
        </w:rPr>
      </w:pPr>
      <w:r w:rsidRPr="000C21D4">
        <w:rPr>
          <w:rStyle w:val="a5"/>
          <w:rFonts w:asciiTheme="minorEastAsia" w:eastAsiaTheme="minorEastAsia" w:hAnsiTheme="minorEastAsia" w:hint="eastAsia"/>
          <w:color w:val="000000" w:themeColor="text1"/>
          <w:spacing w:val="30"/>
          <w:sz w:val="28"/>
          <w:szCs w:val="28"/>
          <w:u w:val="single"/>
        </w:rPr>
        <w:t>7.保健食品</w:t>
      </w:r>
    </w:p>
    <w:p w:rsidR="000C21D4" w:rsidRPr="000C21D4" w:rsidRDefault="000C21D4" w:rsidP="000C21D4">
      <w:pPr>
        <w:pStyle w:val="a4"/>
        <w:spacing w:before="0" w:beforeAutospacing="0" w:after="0" w:afterAutospacing="0"/>
        <w:jc w:val="both"/>
        <w:rPr>
          <w:rFonts w:asciiTheme="minorEastAsia" w:eastAsiaTheme="minorEastAsia" w:hAnsiTheme="minorEastAsia" w:hint="eastAsia"/>
          <w:color w:val="000000" w:themeColor="text1"/>
          <w:spacing w:val="30"/>
          <w:sz w:val="28"/>
          <w:szCs w:val="28"/>
        </w:rPr>
      </w:pPr>
      <w:r w:rsidRPr="000C21D4">
        <w:rPr>
          <w:rFonts w:asciiTheme="minorEastAsia" w:eastAsiaTheme="minorEastAsia" w:hAnsiTheme="minorEastAsia" w:hint="eastAsia"/>
          <w:color w:val="000000" w:themeColor="text1"/>
          <w:spacing w:val="30"/>
          <w:sz w:val="28"/>
          <w:szCs w:val="28"/>
        </w:rPr>
        <w:t>是指已取得国家食品药品监督管理局颁发的保健食品批文、具有保健功能的产品。它的包装标签上都有一个小蓝帽的标志，也被称为“带有小蓝帽的食品”。国家食品药品监督管理局要求这种产品对人体有保健功效，对各种疾病有辅助治疗作用，可以长期服用，保健食品在国外被</w:t>
      </w:r>
      <w:proofErr w:type="gramStart"/>
      <w:r w:rsidRPr="000C21D4">
        <w:rPr>
          <w:rFonts w:asciiTheme="minorEastAsia" w:eastAsiaTheme="minorEastAsia" w:hAnsiTheme="minorEastAsia" w:hint="eastAsia"/>
          <w:color w:val="000000" w:themeColor="text1"/>
          <w:spacing w:val="30"/>
          <w:sz w:val="28"/>
          <w:szCs w:val="28"/>
        </w:rPr>
        <w:t>称做</w:t>
      </w:r>
      <w:proofErr w:type="gramEnd"/>
      <w:r w:rsidRPr="000C21D4">
        <w:rPr>
          <w:rFonts w:asciiTheme="minorEastAsia" w:eastAsiaTheme="minorEastAsia" w:hAnsiTheme="minorEastAsia" w:hint="eastAsia"/>
          <w:color w:val="000000" w:themeColor="text1"/>
          <w:spacing w:val="30"/>
          <w:sz w:val="28"/>
          <w:szCs w:val="28"/>
        </w:rPr>
        <w:t>“营养补充剂”。</w:t>
      </w:r>
    </w:p>
    <w:p w:rsidR="000C21D4" w:rsidRPr="000C21D4" w:rsidRDefault="000C21D4" w:rsidP="00367E95">
      <w:pPr>
        <w:pStyle w:val="a4"/>
        <w:spacing w:before="0" w:beforeAutospacing="0" w:after="0" w:afterAutospacing="0"/>
        <w:jc w:val="center"/>
        <w:rPr>
          <w:rFonts w:asciiTheme="minorEastAsia" w:eastAsiaTheme="minorEastAsia" w:hAnsiTheme="minorEastAsia" w:hint="eastAsia"/>
          <w:color w:val="000000" w:themeColor="text1"/>
          <w:spacing w:val="30"/>
          <w:sz w:val="28"/>
          <w:szCs w:val="28"/>
        </w:rPr>
      </w:pPr>
      <w:r w:rsidRPr="000C21D4">
        <w:rPr>
          <w:rFonts w:asciiTheme="minorEastAsia" w:eastAsiaTheme="minorEastAsia" w:hAnsiTheme="minorEastAsia"/>
          <w:noProof/>
          <w:color w:val="000000" w:themeColor="text1"/>
          <w:spacing w:val="30"/>
          <w:sz w:val="28"/>
          <w:szCs w:val="28"/>
        </w:rPr>
        <w:lastRenderedPageBreak/>
        <w:drawing>
          <wp:inline distT="0" distB="0" distL="0" distR="0">
            <wp:extent cx="3438525" cy="2853976"/>
            <wp:effectExtent l="0" t="0" r="0" b="3810"/>
            <wp:docPr id="7" name="图片 7" descr="D:\WeChat Files\zhongshiwoxian88\FileStorage\Temp\515635b9f08b08d4e148933eb7b0d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WeChat Files\zhongshiwoxian88\FileStorage\Temp\515635b9f08b08d4e148933eb7b0d4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7326" cy="2861281"/>
                    </a:xfrm>
                    <a:prstGeom prst="rect">
                      <a:avLst/>
                    </a:prstGeom>
                    <a:noFill/>
                    <a:ln>
                      <a:noFill/>
                    </a:ln>
                  </pic:spPr>
                </pic:pic>
              </a:graphicData>
            </a:graphic>
          </wp:inline>
        </w:drawing>
      </w:r>
    </w:p>
    <w:p w:rsidR="000C21D4" w:rsidRPr="000C21D4" w:rsidRDefault="000C21D4" w:rsidP="000C21D4">
      <w:pPr>
        <w:pStyle w:val="a4"/>
        <w:spacing w:before="0" w:beforeAutospacing="0" w:after="0" w:afterAutospacing="0"/>
        <w:jc w:val="both"/>
        <w:rPr>
          <w:rFonts w:asciiTheme="minorEastAsia" w:eastAsiaTheme="minorEastAsia" w:hAnsiTheme="minorEastAsia" w:hint="eastAsia"/>
          <w:color w:val="000000" w:themeColor="text1"/>
          <w:spacing w:val="30"/>
          <w:sz w:val="28"/>
          <w:szCs w:val="28"/>
        </w:rPr>
      </w:pPr>
    </w:p>
    <w:sectPr w:rsidR="000C21D4" w:rsidRPr="000C2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C"/>
    <w:rsid w:val="000C21D4"/>
    <w:rsid w:val="00367E95"/>
    <w:rsid w:val="00920BD5"/>
    <w:rsid w:val="00BA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EA511-9E8C-4FCC-927A-1324FF6E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C21D4"/>
    <w:pPr>
      <w:ind w:leftChars="2500" w:left="100"/>
    </w:pPr>
  </w:style>
  <w:style w:type="character" w:customStyle="1" w:styleId="Char">
    <w:name w:val="日期 Char"/>
    <w:basedOn w:val="a0"/>
    <w:link w:val="a3"/>
    <w:uiPriority w:val="99"/>
    <w:semiHidden/>
    <w:rsid w:val="000C21D4"/>
  </w:style>
  <w:style w:type="paragraph" w:styleId="a4">
    <w:name w:val="Normal (Web)"/>
    <w:basedOn w:val="a"/>
    <w:uiPriority w:val="99"/>
    <w:unhideWhenUsed/>
    <w:rsid w:val="000C21D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C2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174938">
      <w:bodyDiv w:val="1"/>
      <w:marLeft w:val="0"/>
      <w:marRight w:val="0"/>
      <w:marTop w:val="0"/>
      <w:marBottom w:val="0"/>
      <w:divBdr>
        <w:top w:val="none" w:sz="0" w:space="0" w:color="auto"/>
        <w:left w:val="none" w:sz="0" w:space="0" w:color="auto"/>
        <w:bottom w:val="none" w:sz="0" w:space="0" w:color="auto"/>
        <w:right w:val="none" w:sz="0" w:space="0" w:color="auto"/>
      </w:divBdr>
    </w:div>
    <w:div w:id="1148472975">
      <w:bodyDiv w:val="1"/>
      <w:marLeft w:val="0"/>
      <w:marRight w:val="0"/>
      <w:marTop w:val="0"/>
      <w:marBottom w:val="0"/>
      <w:divBdr>
        <w:top w:val="none" w:sz="0" w:space="0" w:color="auto"/>
        <w:left w:val="none" w:sz="0" w:space="0" w:color="auto"/>
        <w:bottom w:val="none" w:sz="0" w:space="0" w:color="auto"/>
        <w:right w:val="none" w:sz="0" w:space="0" w:color="auto"/>
      </w:divBdr>
    </w:div>
    <w:div w:id="1308392737">
      <w:bodyDiv w:val="1"/>
      <w:marLeft w:val="0"/>
      <w:marRight w:val="0"/>
      <w:marTop w:val="0"/>
      <w:marBottom w:val="0"/>
      <w:divBdr>
        <w:top w:val="none" w:sz="0" w:space="0" w:color="auto"/>
        <w:left w:val="none" w:sz="0" w:space="0" w:color="auto"/>
        <w:bottom w:val="none" w:sz="0" w:space="0" w:color="auto"/>
        <w:right w:val="none" w:sz="0" w:space="0" w:color="auto"/>
      </w:divBdr>
    </w:div>
    <w:div w:id="1359937660">
      <w:bodyDiv w:val="1"/>
      <w:marLeft w:val="0"/>
      <w:marRight w:val="0"/>
      <w:marTop w:val="0"/>
      <w:marBottom w:val="0"/>
      <w:divBdr>
        <w:top w:val="none" w:sz="0" w:space="0" w:color="auto"/>
        <w:left w:val="none" w:sz="0" w:space="0" w:color="auto"/>
        <w:bottom w:val="none" w:sz="0" w:space="0" w:color="auto"/>
        <w:right w:val="none" w:sz="0" w:space="0" w:color="auto"/>
      </w:divBdr>
    </w:div>
    <w:div w:id="1865049637">
      <w:bodyDiv w:val="1"/>
      <w:marLeft w:val="0"/>
      <w:marRight w:val="0"/>
      <w:marTop w:val="0"/>
      <w:marBottom w:val="0"/>
      <w:divBdr>
        <w:top w:val="none" w:sz="0" w:space="0" w:color="auto"/>
        <w:left w:val="none" w:sz="0" w:space="0" w:color="auto"/>
        <w:bottom w:val="none" w:sz="0" w:space="0" w:color="auto"/>
        <w:right w:val="none" w:sz="0" w:space="0" w:color="auto"/>
      </w:divBdr>
    </w:div>
    <w:div w:id="1944417623">
      <w:bodyDiv w:val="1"/>
      <w:marLeft w:val="0"/>
      <w:marRight w:val="0"/>
      <w:marTop w:val="0"/>
      <w:marBottom w:val="0"/>
      <w:divBdr>
        <w:top w:val="none" w:sz="0" w:space="0" w:color="auto"/>
        <w:left w:val="none" w:sz="0" w:space="0" w:color="auto"/>
        <w:bottom w:val="none" w:sz="0" w:space="0" w:color="auto"/>
        <w:right w:val="none" w:sz="0" w:space="0" w:color="auto"/>
      </w:divBdr>
    </w:div>
    <w:div w:id="20585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2022-02-17T06:53:00Z</dcterms:created>
  <dcterms:modified xsi:type="dcterms:W3CDTF">2022-02-17T07:00:00Z</dcterms:modified>
</cp:coreProperties>
</file>